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443298" w:rsidRDefault="00456B4A" w:rsidP="00443298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443298" w:rsidRDefault="00456B4A" w:rsidP="00443298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32811" w:rsidRPr="00443298" w:rsidRDefault="00C32811" w:rsidP="00443298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44329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1D4924" w:rsidRPr="00443298" w:rsidRDefault="001D4924" w:rsidP="00443298">
      <w:pPr>
        <w:spacing w:line="276" w:lineRule="auto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443298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44329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43298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ПО-09-40 / 29.09.2022 г. </w:t>
      </w:r>
    </w:p>
    <w:p w:rsidR="00C32811" w:rsidRPr="00443298" w:rsidRDefault="00C32811" w:rsidP="00443298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44329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C32811" w:rsidRPr="00443298" w:rsidRDefault="00C32811" w:rsidP="00443298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443298" w:rsidRDefault="00C32811" w:rsidP="00443298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443298">
        <w:rPr>
          <w:rFonts w:ascii="Times New Roman" w:hAnsi="Times New Roman"/>
          <w:b/>
          <w:sz w:val="24"/>
          <w:szCs w:val="24"/>
          <w:lang w:val="bg-BG"/>
        </w:rPr>
        <w:tab/>
      </w:r>
      <w:r w:rsidRPr="00443298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(ЗСПЗЗ), чл. 75а, ал. 1, т. 1 от Правилника за прилагане на закона за собствеността и ползването на земеделските земи </w:t>
      </w:r>
      <w:r w:rsidR="00443298" w:rsidRPr="00443298">
        <w:rPr>
          <w:rFonts w:ascii="Times New Roman" w:hAnsi="Times New Roman"/>
          <w:sz w:val="24"/>
          <w:szCs w:val="24"/>
          <w:lang w:val="bg-BG"/>
        </w:rPr>
        <w:t xml:space="preserve">(ППЗСПЗЗ) </w:t>
      </w:r>
      <w:r w:rsidRPr="00443298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на земеделски земи ОЗ между собственици и ползватели, във връзка с Доклад</w:t>
      </w:r>
      <w:r w:rsidR="00443298" w:rsidRPr="00443298">
        <w:rPr>
          <w:rFonts w:ascii="Times New Roman" w:hAnsi="Times New Roman"/>
          <w:sz w:val="24"/>
          <w:szCs w:val="24"/>
          <w:lang w:val="bg-BG"/>
        </w:rPr>
        <w:t>, р</w:t>
      </w:r>
      <w:r w:rsidRPr="00443298">
        <w:rPr>
          <w:rFonts w:ascii="Times New Roman" w:hAnsi="Times New Roman"/>
          <w:sz w:val="24"/>
          <w:szCs w:val="24"/>
          <w:lang w:val="bg-BG"/>
        </w:rPr>
        <w:t>ег</w:t>
      </w:r>
      <w:r w:rsidR="00443298" w:rsidRPr="00443298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43298">
        <w:rPr>
          <w:rFonts w:ascii="Times New Roman" w:hAnsi="Times New Roman"/>
          <w:sz w:val="24"/>
          <w:szCs w:val="24"/>
          <w:lang w:val="bg-BG"/>
        </w:rPr>
        <w:t>№ПО-09-</w:t>
      </w:r>
      <w:r w:rsidR="0092710E" w:rsidRPr="00443298">
        <w:rPr>
          <w:rFonts w:ascii="Times New Roman" w:hAnsi="Times New Roman"/>
          <w:sz w:val="24"/>
          <w:szCs w:val="24"/>
          <w:lang w:val="bg-BG"/>
        </w:rPr>
        <w:t>27</w:t>
      </w:r>
      <w:r w:rsidRPr="00443298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92710E" w:rsidRPr="00443298">
        <w:rPr>
          <w:rFonts w:ascii="Times New Roman" w:hAnsi="Times New Roman"/>
          <w:sz w:val="24"/>
          <w:szCs w:val="24"/>
          <w:lang w:val="bg-BG"/>
        </w:rPr>
        <w:t>14</w:t>
      </w:r>
      <w:r w:rsidRPr="00443298">
        <w:rPr>
          <w:rFonts w:ascii="Times New Roman" w:hAnsi="Times New Roman"/>
          <w:sz w:val="24"/>
          <w:szCs w:val="24"/>
          <w:lang w:val="bg-BG"/>
        </w:rPr>
        <w:t>.09.2022 г. на комисията, назначена със Заповед №ПО-09-19/04.08.2022</w:t>
      </w:r>
      <w:r w:rsidR="00372934" w:rsidRPr="00443298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345510" w:rsidRPr="00443298">
        <w:rPr>
          <w:rFonts w:ascii="Times New Roman" w:hAnsi="Times New Roman"/>
          <w:sz w:val="24"/>
          <w:szCs w:val="24"/>
          <w:lang w:val="bg-BG"/>
        </w:rPr>
        <w:t xml:space="preserve"> и изменена с</w:t>
      </w:r>
      <w:r w:rsidR="00443298" w:rsidRPr="00443298">
        <w:rPr>
          <w:rFonts w:ascii="Times New Roman" w:hAnsi="Times New Roman"/>
          <w:sz w:val="24"/>
          <w:szCs w:val="24"/>
          <w:lang w:val="bg-BG"/>
        </w:rPr>
        <w:t>ъс заповед №</w:t>
      </w:r>
      <w:r w:rsidR="00345510" w:rsidRPr="00443298">
        <w:rPr>
          <w:rFonts w:ascii="Times New Roman" w:hAnsi="Times New Roman"/>
          <w:sz w:val="24"/>
          <w:szCs w:val="24"/>
          <w:lang w:val="bg-BG"/>
        </w:rPr>
        <w:t xml:space="preserve">ПО-09-19-3 от 24.8.2022 г. </w:t>
      </w:r>
      <w:r w:rsidRPr="00443298">
        <w:rPr>
          <w:rFonts w:ascii="Times New Roman" w:hAnsi="Times New Roman"/>
          <w:sz w:val="24"/>
          <w:szCs w:val="24"/>
          <w:lang w:val="bg-BG"/>
        </w:rPr>
        <w:t xml:space="preserve">на директора на Областна дирекция „Земеделие“ – Габрово, както и представено сключено доброволно споразумение с </w:t>
      </w:r>
      <w:r w:rsidR="00456B4A" w:rsidRPr="00443298">
        <w:rPr>
          <w:rFonts w:ascii="Times New Roman" w:hAnsi="Times New Roman"/>
          <w:sz w:val="24"/>
          <w:szCs w:val="24"/>
          <w:lang w:val="bg-BG"/>
        </w:rPr>
        <w:t>Вх. №</w:t>
      </w:r>
      <w:r w:rsidR="00DE6A9E" w:rsidRPr="00443298">
        <w:rPr>
          <w:rFonts w:ascii="Times New Roman" w:hAnsi="Times New Roman"/>
          <w:sz w:val="24"/>
          <w:szCs w:val="24"/>
          <w:lang w:val="bg-BG"/>
        </w:rPr>
        <w:t>С</w:t>
      </w:r>
      <w:r w:rsidR="00345510" w:rsidRPr="00443298">
        <w:rPr>
          <w:rFonts w:ascii="Times New Roman" w:hAnsi="Times New Roman"/>
          <w:sz w:val="24"/>
          <w:szCs w:val="24"/>
          <w:lang w:val="bg-BG"/>
        </w:rPr>
        <w:t>9</w:t>
      </w:r>
      <w:r w:rsidR="00DE6A9E" w:rsidRPr="00443298">
        <w:rPr>
          <w:rFonts w:ascii="Times New Roman" w:hAnsi="Times New Roman"/>
          <w:sz w:val="24"/>
          <w:szCs w:val="24"/>
          <w:lang w:val="bg-BG"/>
        </w:rPr>
        <w:t>О</w:t>
      </w:r>
      <w:r w:rsidR="00456B4A" w:rsidRPr="00443298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345510" w:rsidRPr="00443298">
        <w:rPr>
          <w:rFonts w:ascii="Times New Roman" w:hAnsi="Times New Roman"/>
          <w:sz w:val="24"/>
          <w:szCs w:val="24"/>
          <w:lang w:val="bg-BG"/>
        </w:rPr>
        <w:t>30</w:t>
      </w:r>
      <w:r w:rsidR="00456B4A" w:rsidRPr="00443298">
        <w:rPr>
          <w:rFonts w:ascii="Times New Roman" w:hAnsi="Times New Roman"/>
          <w:sz w:val="24"/>
          <w:szCs w:val="24"/>
          <w:lang w:val="bg-BG"/>
        </w:rPr>
        <w:t>.08.20</w:t>
      </w:r>
      <w:r w:rsidR="00DE6A9E" w:rsidRPr="00443298">
        <w:rPr>
          <w:rFonts w:ascii="Times New Roman" w:hAnsi="Times New Roman"/>
          <w:sz w:val="24"/>
          <w:szCs w:val="24"/>
          <w:lang w:val="bg-BG"/>
        </w:rPr>
        <w:t>2</w:t>
      </w:r>
      <w:r w:rsidR="00345510" w:rsidRPr="00443298">
        <w:rPr>
          <w:rFonts w:ascii="Times New Roman" w:hAnsi="Times New Roman"/>
          <w:sz w:val="24"/>
          <w:szCs w:val="24"/>
          <w:lang w:val="bg-BG"/>
        </w:rPr>
        <w:t>2</w:t>
      </w:r>
      <w:r w:rsidR="00456B4A" w:rsidRPr="00443298">
        <w:rPr>
          <w:rFonts w:ascii="Times New Roman" w:hAnsi="Times New Roman"/>
          <w:sz w:val="24"/>
          <w:szCs w:val="24"/>
          <w:lang w:val="bg-BG"/>
        </w:rPr>
        <w:t xml:space="preserve"> г. за ОЗ за землището на </w:t>
      </w:r>
      <w:r w:rsidR="00174CCE" w:rsidRPr="00443298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FC0B90" w:rsidRPr="00443298">
        <w:rPr>
          <w:rFonts w:ascii="Times New Roman" w:hAnsi="Times New Roman"/>
          <w:b/>
          <w:sz w:val="24"/>
          <w:szCs w:val="24"/>
          <w:lang w:val="bg-BG"/>
        </w:rPr>
        <w:t>Б</w:t>
      </w:r>
      <w:r w:rsidR="00D431E9" w:rsidRPr="00443298">
        <w:rPr>
          <w:rFonts w:ascii="Times New Roman" w:hAnsi="Times New Roman"/>
          <w:b/>
          <w:sz w:val="24"/>
          <w:szCs w:val="24"/>
          <w:lang w:val="bg-BG"/>
        </w:rPr>
        <w:t>ОРИКИ</w:t>
      </w:r>
      <w:r w:rsidR="006539C9" w:rsidRPr="00443298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FC0B90" w:rsidRPr="00443298">
        <w:rPr>
          <w:rFonts w:ascii="Times New Roman" w:hAnsi="Times New Roman"/>
          <w:b/>
          <w:sz w:val="24"/>
          <w:szCs w:val="24"/>
          <w:lang w:val="bg-BG"/>
        </w:rPr>
        <w:t>0</w:t>
      </w:r>
      <w:r w:rsidR="00D431E9" w:rsidRPr="00443298">
        <w:rPr>
          <w:rFonts w:ascii="Times New Roman" w:hAnsi="Times New Roman"/>
          <w:b/>
          <w:sz w:val="24"/>
          <w:szCs w:val="24"/>
          <w:lang w:val="bg-BG"/>
        </w:rPr>
        <w:t>5400</w:t>
      </w:r>
      <w:r w:rsidR="00456B4A" w:rsidRPr="0044329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456B4A" w:rsidRPr="00443298">
        <w:rPr>
          <w:rFonts w:ascii="Times New Roman" w:hAnsi="Times New Roman"/>
          <w:sz w:val="24"/>
          <w:szCs w:val="24"/>
          <w:lang w:val="bg-BG"/>
        </w:rPr>
        <w:t>община Габрово, област Габрово.</w:t>
      </w:r>
    </w:p>
    <w:p w:rsidR="00456B4A" w:rsidRPr="00443298" w:rsidRDefault="00456B4A" w:rsidP="00443298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56B4A" w:rsidRPr="00443298" w:rsidRDefault="00456B4A" w:rsidP="00443298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443298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56B4A" w:rsidRPr="00443298" w:rsidRDefault="00456B4A" w:rsidP="00443298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443298" w:rsidRDefault="00456B4A" w:rsidP="00443298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443298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Pr="00443298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0F75A6" w:rsidRPr="0044329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443298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Pr="00443298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431E9" w:rsidRPr="00443298">
        <w:rPr>
          <w:rFonts w:ascii="Times New Roman" w:hAnsi="Times New Roman"/>
          <w:b/>
          <w:sz w:val="24"/>
          <w:szCs w:val="24"/>
          <w:lang w:val="bg-BG"/>
        </w:rPr>
        <w:t>БОРИКИ, ЕКАТТЕ 05400</w:t>
      </w:r>
      <w:r w:rsidRPr="0044329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443298">
        <w:rPr>
          <w:rFonts w:ascii="Times New Roman" w:hAnsi="Times New Roman"/>
          <w:sz w:val="24"/>
          <w:szCs w:val="24"/>
          <w:lang w:val="bg-BG"/>
        </w:rPr>
        <w:t>община Габрово за стопанската 20</w:t>
      </w:r>
      <w:r w:rsidR="00DE6A9E" w:rsidRPr="00443298">
        <w:rPr>
          <w:rFonts w:ascii="Times New Roman" w:hAnsi="Times New Roman"/>
          <w:sz w:val="24"/>
          <w:szCs w:val="24"/>
          <w:lang w:val="bg-BG"/>
        </w:rPr>
        <w:t>2</w:t>
      </w:r>
      <w:r w:rsidR="00C32811" w:rsidRPr="00443298">
        <w:rPr>
          <w:rFonts w:ascii="Times New Roman" w:hAnsi="Times New Roman"/>
          <w:sz w:val="24"/>
          <w:szCs w:val="24"/>
          <w:lang w:val="bg-BG"/>
        </w:rPr>
        <w:t>2</w:t>
      </w:r>
      <w:r w:rsidRPr="00443298">
        <w:rPr>
          <w:rFonts w:ascii="Times New Roman" w:hAnsi="Times New Roman"/>
          <w:sz w:val="24"/>
          <w:szCs w:val="24"/>
          <w:lang w:val="bg-BG"/>
        </w:rPr>
        <w:t>-202</w:t>
      </w:r>
      <w:r w:rsidR="00C32811" w:rsidRPr="00443298">
        <w:rPr>
          <w:rFonts w:ascii="Times New Roman" w:hAnsi="Times New Roman"/>
          <w:sz w:val="24"/>
          <w:szCs w:val="24"/>
          <w:lang w:val="bg-BG"/>
        </w:rPr>
        <w:t>3</w:t>
      </w:r>
      <w:r w:rsidRPr="00443298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443298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443298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345510" w:rsidRPr="00443298" w:rsidRDefault="00443298" w:rsidP="00443298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43298">
        <w:rPr>
          <w:rFonts w:ascii="Times New Roman" w:hAnsi="Times New Roman"/>
          <w:sz w:val="24"/>
          <w:szCs w:val="24"/>
          <w:lang w:val="bg-BG"/>
        </w:rPr>
        <w:t xml:space="preserve">1. БЕН-ИНВЕСТ ООД, </w:t>
      </w:r>
      <w:r w:rsidR="00345510" w:rsidRPr="00443298">
        <w:rPr>
          <w:rFonts w:ascii="Times New Roman" w:hAnsi="Times New Roman"/>
          <w:sz w:val="24"/>
          <w:szCs w:val="24"/>
          <w:lang w:val="bg-BG"/>
        </w:rPr>
        <w:t>с разпределени масиви (по номера), съгласно проекта: 5, 6, 7, 10, с обща площ 123.897 дка.</w:t>
      </w:r>
      <w:r w:rsidRPr="00443298">
        <w:rPr>
          <w:rFonts w:ascii="Times New Roman" w:hAnsi="Times New Roman"/>
          <w:sz w:val="24"/>
          <w:szCs w:val="24"/>
          <w:lang w:val="bg-BG"/>
        </w:rPr>
        <w:t>(с правно основание: 59.914 дка и</w:t>
      </w:r>
      <w:r w:rsidR="00345510" w:rsidRPr="00443298">
        <w:rPr>
          <w:rFonts w:ascii="Times New Roman" w:hAnsi="Times New Roman"/>
          <w:sz w:val="24"/>
          <w:szCs w:val="24"/>
          <w:lang w:val="bg-BG"/>
        </w:rPr>
        <w:t xml:space="preserve"> на основание на чл. 37в, ал. 3, т. 2: 63.983 дка). </w:t>
      </w:r>
    </w:p>
    <w:p w:rsidR="00345510" w:rsidRPr="00443298" w:rsidRDefault="00443298" w:rsidP="00443298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43298">
        <w:rPr>
          <w:rFonts w:ascii="Times New Roman" w:hAnsi="Times New Roman"/>
          <w:sz w:val="24"/>
          <w:szCs w:val="24"/>
          <w:lang w:val="bg-BG"/>
        </w:rPr>
        <w:t xml:space="preserve"> 2. ГЕОРГИ НИКОЛАЕВ КОЛЕВ, </w:t>
      </w:r>
      <w:r w:rsidR="00345510" w:rsidRPr="00443298">
        <w:rPr>
          <w:rFonts w:ascii="Times New Roman" w:hAnsi="Times New Roman"/>
          <w:sz w:val="24"/>
          <w:szCs w:val="24"/>
          <w:lang w:val="bg-BG"/>
        </w:rPr>
        <w:t>с разпределени масиви (по  номера), съгласно проекта: 2, 3, с обща площ 34.478 дка</w:t>
      </w:r>
      <w:r w:rsidRPr="00443298">
        <w:rPr>
          <w:rFonts w:ascii="Times New Roman" w:hAnsi="Times New Roman"/>
          <w:sz w:val="24"/>
          <w:szCs w:val="24"/>
          <w:lang w:val="bg-BG"/>
        </w:rPr>
        <w:t>.(с правно основание: 1.615 дка и</w:t>
      </w:r>
      <w:r w:rsidR="00345510" w:rsidRPr="00443298">
        <w:rPr>
          <w:rFonts w:ascii="Times New Roman" w:hAnsi="Times New Roman"/>
          <w:sz w:val="24"/>
          <w:szCs w:val="24"/>
          <w:lang w:val="bg-BG"/>
        </w:rPr>
        <w:t xml:space="preserve"> на основание на чл. 37в, ал. 3, т. 2: 32.863 дка). </w:t>
      </w:r>
    </w:p>
    <w:p w:rsidR="00345510" w:rsidRPr="00443298" w:rsidRDefault="00443298" w:rsidP="00443298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43298">
        <w:rPr>
          <w:rFonts w:ascii="Times New Roman" w:hAnsi="Times New Roman"/>
          <w:sz w:val="24"/>
          <w:szCs w:val="24"/>
          <w:lang w:val="bg-BG"/>
        </w:rPr>
        <w:t xml:space="preserve"> 3. ЛАРК 13 ЕООД, </w:t>
      </w:r>
      <w:r w:rsidR="00345510" w:rsidRPr="00443298">
        <w:rPr>
          <w:rFonts w:ascii="Times New Roman" w:hAnsi="Times New Roman"/>
          <w:sz w:val="24"/>
          <w:szCs w:val="24"/>
          <w:lang w:val="bg-BG"/>
        </w:rPr>
        <w:t>с разпределени масиви (по  номера), съгласно проекта: 1, 4, с обща площ 21.542 дка.(с правно основание: 5.330 дка</w:t>
      </w:r>
      <w:r w:rsidRPr="00443298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345510" w:rsidRPr="00443298">
        <w:rPr>
          <w:rFonts w:ascii="Times New Roman" w:hAnsi="Times New Roman"/>
          <w:sz w:val="24"/>
          <w:szCs w:val="24"/>
          <w:lang w:val="bg-BG"/>
        </w:rPr>
        <w:t xml:space="preserve"> на основание на чл. 37в, ал. 3, т. 2: 16.212 дка). </w:t>
      </w:r>
    </w:p>
    <w:p w:rsidR="00345510" w:rsidRPr="00443298" w:rsidRDefault="00443298" w:rsidP="00443298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43298">
        <w:rPr>
          <w:rFonts w:ascii="Times New Roman" w:hAnsi="Times New Roman"/>
          <w:sz w:val="24"/>
          <w:szCs w:val="24"/>
          <w:lang w:val="bg-BG"/>
        </w:rPr>
        <w:t xml:space="preserve"> 4. ПЕТКО ЦОНЕВ ГУТЕВ, </w:t>
      </w:r>
      <w:r w:rsidR="00345510" w:rsidRPr="00443298">
        <w:rPr>
          <w:rFonts w:ascii="Times New Roman" w:hAnsi="Times New Roman"/>
          <w:sz w:val="24"/>
          <w:szCs w:val="24"/>
          <w:lang w:val="bg-BG"/>
        </w:rPr>
        <w:t>с разпределени масиви (по  номера), съгласно проекта: 8, 9, с обща площ 22.230 дка</w:t>
      </w:r>
      <w:r w:rsidRPr="00443298">
        <w:rPr>
          <w:rFonts w:ascii="Times New Roman" w:hAnsi="Times New Roman"/>
          <w:sz w:val="24"/>
          <w:szCs w:val="24"/>
          <w:lang w:val="bg-BG"/>
        </w:rPr>
        <w:t>.(с правно основание: 1.244 дка и</w:t>
      </w:r>
      <w:r w:rsidR="00345510" w:rsidRPr="00443298">
        <w:rPr>
          <w:rFonts w:ascii="Times New Roman" w:hAnsi="Times New Roman"/>
          <w:sz w:val="24"/>
          <w:szCs w:val="24"/>
          <w:lang w:val="bg-BG"/>
        </w:rPr>
        <w:t xml:space="preserve"> на основание на чл. 37в, ал. 3, т. 2: 20.986 дка). </w:t>
      </w:r>
    </w:p>
    <w:p w:rsidR="00345510" w:rsidRPr="00443298" w:rsidRDefault="00443298" w:rsidP="00443298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43298">
        <w:rPr>
          <w:rFonts w:ascii="Times New Roman" w:hAnsi="Times New Roman"/>
          <w:sz w:val="24"/>
          <w:szCs w:val="24"/>
          <w:lang w:val="bg-BG"/>
        </w:rPr>
        <w:t xml:space="preserve"> 5. ПЕТЪР ПЕТКОВ ПЕТКОВ, </w:t>
      </w:r>
      <w:r w:rsidR="00345510" w:rsidRPr="00443298">
        <w:rPr>
          <w:rFonts w:ascii="Times New Roman" w:hAnsi="Times New Roman"/>
          <w:sz w:val="24"/>
          <w:szCs w:val="24"/>
          <w:lang w:val="bg-BG"/>
        </w:rPr>
        <w:t>с разпределени масиви (по  номера), съгласно проекта: 11, с обща площ 3.438 дка.(с п</w:t>
      </w:r>
      <w:r w:rsidRPr="00443298">
        <w:rPr>
          <w:rFonts w:ascii="Times New Roman" w:hAnsi="Times New Roman"/>
          <w:sz w:val="24"/>
          <w:szCs w:val="24"/>
          <w:lang w:val="bg-BG"/>
        </w:rPr>
        <w:t>равно основание: 0.623 дка и</w:t>
      </w:r>
      <w:r w:rsidR="00345510" w:rsidRPr="00443298">
        <w:rPr>
          <w:rFonts w:ascii="Times New Roman" w:hAnsi="Times New Roman"/>
          <w:sz w:val="24"/>
          <w:szCs w:val="24"/>
          <w:lang w:val="bg-BG"/>
        </w:rPr>
        <w:t xml:space="preserve"> на основание на чл. 37в, ал. 3, т. 2: 2.815 дка). </w:t>
      </w:r>
    </w:p>
    <w:p w:rsidR="00456B4A" w:rsidRPr="00443298" w:rsidRDefault="00443298" w:rsidP="00443298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43298">
        <w:rPr>
          <w:rFonts w:ascii="Times New Roman" w:hAnsi="Times New Roman"/>
          <w:sz w:val="24"/>
          <w:szCs w:val="24"/>
          <w:lang w:val="bg-BG"/>
        </w:rPr>
        <w:t xml:space="preserve"> 6. ХРИСТО МИХАЙЛОВ ДИМИТРОВ, </w:t>
      </w:r>
      <w:r w:rsidR="00345510" w:rsidRPr="00443298">
        <w:rPr>
          <w:rFonts w:ascii="Times New Roman" w:hAnsi="Times New Roman"/>
          <w:sz w:val="24"/>
          <w:szCs w:val="24"/>
          <w:lang w:val="bg-BG"/>
        </w:rPr>
        <w:t>с разпределени масиви (по  номера), съгласно проекта: 12, с обща площ 5.680 дка.</w:t>
      </w:r>
      <w:r w:rsidRPr="00443298">
        <w:rPr>
          <w:rFonts w:ascii="Times New Roman" w:hAnsi="Times New Roman"/>
          <w:sz w:val="24"/>
          <w:szCs w:val="24"/>
          <w:lang w:val="bg-BG"/>
        </w:rPr>
        <w:t xml:space="preserve">(с правно основание: 2.371 дка и </w:t>
      </w:r>
      <w:r w:rsidR="00345510" w:rsidRPr="00443298">
        <w:rPr>
          <w:rFonts w:ascii="Times New Roman" w:hAnsi="Times New Roman"/>
          <w:sz w:val="24"/>
          <w:szCs w:val="24"/>
          <w:lang w:val="bg-BG"/>
        </w:rPr>
        <w:t>на основание на чл. 37в, ал. 3, т. 2: 3.309 дка).</w:t>
      </w:r>
    </w:p>
    <w:p w:rsidR="00456B4A" w:rsidRPr="00443298" w:rsidRDefault="00456B4A" w:rsidP="00443298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56B4A" w:rsidRPr="00443298" w:rsidRDefault="00456B4A" w:rsidP="00443298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43298">
        <w:rPr>
          <w:rFonts w:ascii="Times New Roman" w:hAnsi="Times New Roman"/>
          <w:b/>
          <w:sz w:val="24"/>
          <w:szCs w:val="24"/>
          <w:lang w:val="bg-BG"/>
        </w:rPr>
        <w:t xml:space="preserve">II. </w:t>
      </w:r>
      <w:r w:rsidRPr="00443298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</w:t>
      </w:r>
      <w:r w:rsidRPr="00443298">
        <w:rPr>
          <w:rFonts w:ascii="Times New Roman" w:hAnsi="Times New Roman"/>
          <w:sz w:val="24"/>
          <w:szCs w:val="24"/>
          <w:lang w:val="bg-BG"/>
        </w:rPr>
        <w:lastRenderedPageBreak/>
        <w:t xml:space="preserve">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456B4A" w:rsidRPr="00443298" w:rsidRDefault="00456B4A" w:rsidP="00443298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43298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456B4A" w:rsidRPr="00443298" w:rsidRDefault="00456B4A" w:rsidP="00443298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443298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443298" w:rsidRPr="00443298" w:rsidRDefault="00443298" w:rsidP="00443298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43298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443298" w:rsidRPr="00443298" w:rsidRDefault="00443298" w:rsidP="00443298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443298">
        <w:rPr>
          <w:rFonts w:ascii="Times New Roman" w:hAnsi="Times New Roman"/>
          <w:sz w:val="24"/>
          <w:szCs w:val="24"/>
          <w:lang w:val="bg-BG"/>
        </w:rPr>
        <w:tab/>
      </w:r>
      <w:r w:rsidRPr="00443298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443298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 w:rsidRPr="00443298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443298">
        <w:rPr>
          <w:rFonts w:ascii="Times New Roman" w:hAnsi="Times New Roman"/>
          <w:sz w:val="24"/>
          <w:szCs w:val="24"/>
          <w:lang w:val="bg-BG"/>
        </w:rPr>
        <w:t>д</w:t>
      </w:r>
      <w:r w:rsidRPr="00443298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443298" w:rsidRPr="00443298" w:rsidRDefault="00443298" w:rsidP="00443298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43298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443298">
        <w:rPr>
          <w:rFonts w:ascii="Times New Roman" w:hAnsi="Times New Roman"/>
          <w:b/>
          <w:sz w:val="24"/>
          <w:szCs w:val="24"/>
          <w:lang w:val="bg-BG"/>
        </w:rPr>
        <w:t>IV.</w:t>
      </w:r>
      <w:r w:rsidRPr="00443298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Габрово и да се публикува на интернет страниците на Областна дирекция „Земеделие“ гр. Габрово и Община Габрово.  </w:t>
      </w:r>
    </w:p>
    <w:p w:rsidR="00443298" w:rsidRPr="00443298" w:rsidRDefault="00443298" w:rsidP="00443298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443298">
        <w:rPr>
          <w:rFonts w:ascii="Times New Roman" w:hAnsi="Times New Roman"/>
          <w:b/>
          <w:sz w:val="24"/>
          <w:szCs w:val="24"/>
          <w:lang w:val="bg-BG"/>
        </w:rPr>
        <w:t>V.</w:t>
      </w:r>
      <w:r w:rsidRPr="00443298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 w:rsidRPr="00443298"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Габрово.</w:t>
      </w:r>
    </w:p>
    <w:p w:rsidR="00443298" w:rsidRPr="00443298" w:rsidRDefault="00443298" w:rsidP="00443298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43298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 w:rsidRPr="00443298">
        <w:rPr>
          <w:rFonts w:ascii="Times New Roman" w:hAnsi="Times New Roman"/>
          <w:sz w:val="24"/>
          <w:szCs w:val="24"/>
          <w:lang w:val="bg-BG"/>
        </w:rPr>
        <w:t>Районен съд - Габрово</w:t>
      </w:r>
      <w:r w:rsidRPr="0044329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443298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443298" w:rsidRPr="00443298" w:rsidRDefault="00443298" w:rsidP="00443298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443298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се издава и подписва в 3 (три) еднообразни екземпляра – по един за Областна дирекция „Земеделие“ гр. Габрово, Общинска служба по земеделие </w:t>
      </w:r>
      <w:r w:rsidRPr="00443298">
        <w:rPr>
          <w:rFonts w:ascii="Times New Roman" w:hAnsi="Times New Roman"/>
          <w:sz w:val="24"/>
          <w:szCs w:val="24"/>
          <w:lang w:val="bg-BG"/>
        </w:rPr>
        <w:t>гр. Габрово и Община Габрово.</w:t>
      </w:r>
    </w:p>
    <w:p w:rsidR="000B7476" w:rsidRDefault="000B7476" w:rsidP="000B7476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0B7476" w:rsidRDefault="000B7476" w:rsidP="000B7476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0B7476" w:rsidRDefault="000B7476" w:rsidP="000B7476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0B7476" w:rsidRDefault="000B7476" w:rsidP="000B7476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</w:p>
    <w:p w:rsidR="000B7476" w:rsidRDefault="000B7476" w:rsidP="000B7476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E94B61" w:rsidRPr="00443298" w:rsidRDefault="00E94B61" w:rsidP="000B7476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sectPr w:rsidR="00E94B61" w:rsidRPr="00443298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44C4" w:rsidRDefault="00AA44C4">
      <w:r>
        <w:separator/>
      </w:r>
    </w:p>
  </w:endnote>
  <w:endnote w:type="continuationSeparator" w:id="0">
    <w:p w:rsidR="00AA44C4" w:rsidRDefault="00AA4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3F659D" w:rsidRDefault="003F659D" w:rsidP="003F659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476" w:rsidRPr="000B7476">
          <w:rPr>
            <w:noProof/>
            <w:lang w:val="bg-BG"/>
          </w:rPr>
          <w:t>2</w:t>
        </w:r>
        <w:r>
          <w:fldChar w:fldCharType="end"/>
        </w:r>
      </w:p>
    </w:sdtContent>
  </w:sdt>
  <w:p w:rsidR="003F659D" w:rsidRPr="006003E3" w:rsidRDefault="003F659D" w:rsidP="003F659D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3F659D" w:rsidRDefault="003F659D" w:rsidP="003F659D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622F3F" w:rsidRPr="003F659D" w:rsidRDefault="00622F3F" w:rsidP="003F659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7641206"/>
      <w:docPartObj>
        <w:docPartGallery w:val="Page Numbers (Bottom of Page)"/>
        <w:docPartUnique/>
      </w:docPartObj>
    </w:sdtPr>
    <w:sdtEndPr/>
    <w:sdtContent>
      <w:p w:rsidR="003F659D" w:rsidRDefault="003F659D" w:rsidP="003F659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476" w:rsidRPr="000B7476">
          <w:rPr>
            <w:noProof/>
            <w:lang w:val="bg-BG"/>
          </w:rPr>
          <w:t>1</w:t>
        </w:r>
        <w:r>
          <w:fldChar w:fldCharType="end"/>
        </w:r>
      </w:p>
    </w:sdtContent>
  </w:sdt>
  <w:p w:rsidR="003F659D" w:rsidRDefault="003F659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44C4" w:rsidRDefault="00AA44C4">
      <w:r>
        <w:separator/>
      </w:r>
    </w:p>
  </w:footnote>
  <w:footnote w:type="continuationSeparator" w:id="0">
    <w:p w:rsidR="00AA44C4" w:rsidRDefault="00AA4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D7A6E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075C0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80EF7"/>
    <w:rsid w:val="00096E8D"/>
    <w:rsid w:val="000B7476"/>
    <w:rsid w:val="000C000D"/>
    <w:rsid w:val="000C04E6"/>
    <w:rsid w:val="000D1A9E"/>
    <w:rsid w:val="000D3EF2"/>
    <w:rsid w:val="000E3A69"/>
    <w:rsid w:val="000E4BE3"/>
    <w:rsid w:val="000F4664"/>
    <w:rsid w:val="000F75A6"/>
    <w:rsid w:val="00110145"/>
    <w:rsid w:val="001204B2"/>
    <w:rsid w:val="00120A93"/>
    <w:rsid w:val="001239CB"/>
    <w:rsid w:val="00123B3D"/>
    <w:rsid w:val="00135173"/>
    <w:rsid w:val="001436D3"/>
    <w:rsid w:val="00150036"/>
    <w:rsid w:val="0015724D"/>
    <w:rsid w:val="00157D1E"/>
    <w:rsid w:val="00174CCE"/>
    <w:rsid w:val="00183575"/>
    <w:rsid w:val="0018571B"/>
    <w:rsid w:val="001A413F"/>
    <w:rsid w:val="001A52C4"/>
    <w:rsid w:val="001A6554"/>
    <w:rsid w:val="001B4BA5"/>
    <w:rsid w:val="001D4924"/>
    <w:rsid w:val="001D6E13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45A9E"/>
    <w:rsid w:val="00252F6F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59F9"/>
    <w:rsid w:val="002C72D3"/>
    <w:rsid w:val="002C7FB6"/>
    <w:rsid w:val="002E25EF"/>
    <w:rsid w:val="002E3DC7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5510"/>
    <w:rsid w:val="00346A0D"/>
    <w:rsid w:val="003529BD"/>
    <w:rsid w:val="00353649"/>
    <w:rsid w:val="003566ED"/>
    <w:rsid w:val="0036552F"/>
    <w:rsid w:val="00372934"/>
    <w:rsid w:val="00373BD6"/>
    <w:rsid w:val="003742E0"/>
    <w:rsid w:val="00374DBB"/>
    <w:rsid w:val="00394DCC"/>
    <w:rsid w:val="003A4421"/>
    <w:rsid w:val="003B7313"/>
    <w:rsid w:val="003B7671"/>
    <w:rsid w:val="003C1055"/>
    <w:rsid w:val="003D4B61"/>
    <w:rsid w:val="003E4D34"/>
    <w:rsid w:val="003E5E2E"/>
    <w:rsid w:val="003E5E8B"/>
    <w:rsid w:val="003F59C8"/>
    <w:rsid w:val="003F659D"/>
    <w:rsid w:val="003F7EC5"/>
    <w:rsid w:val="00404969"/>
    <w:rsid w:val="00407921"/>
    <w:rsid w:val="00411C35"/>
    <w:rsid w:val="004127EE"/>
    <w:rsid w:val="004302EE"/>
    <w:rsid w:val="0043144E"/>
    <w:rsid w:val="004340E3"/>
    <w:rsid w:val="00443298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5F524C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80249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101B5"/>
    <w:rsid w:val="00717E98"/>
    <w:rsid w:val="0072602B"/>
    <w:rsid w:val="00735898"/>
    <w:rsid w:val="00741EFF"/>
    <w:rsid w:val="00747C81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8F4E19"/>
    <w:rsid w:val="0090127B"/>
    <w:rsid w:val="00907DD5"/>
    <w:rsid w:val="00913C33"/>
    <w:rsid w:val="00914EB4"/>
    <w:rsid w:val="0092710E"/>
    <w:rsid w:val="009331D9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4A8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A0574"/>
    <w:rsid w:val="00AA44C4"/>
    <w:rsid w:val="00AB0495"/>
    <w:rsid w:val="00AB6384"/>
    <w:rsid w:val="00AD13E8"/>
    <w:rsid w:val="00AD37FF"/>
    <w:rsid w:val="00AD422B"/>
    <w:rsid w:val="00AE2729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E83"/>
    <w:rsid w:val="00B84644"/>
    <w:rsid w:val="00B915C4"/>
    <w:rsid w:val="00BB30CD"/>
    <w:rsid w:val="00BD0331"/>
    <w:rsid w:val="00BD4BDC"/>
    <w:rsid w:val="00BE0C5D"/>
    <w:rsid w:val="00BE4B33"/>
    <w:rsid w:val="00BF327E"/>
    <w:rsid w:val="00BF59F7"/>
    <w:rsid w:val="00C00904"/>
    <w:rsid w:val="00C00AD5"/>
    <w:rsid w:val="00C02136"/>
    <w:rsid w:val="00C023F9"/>
    <w:rsid w:val="00C049BD"/>
    <w:rsid w:val="00C05776"/>
    <w:rsid w:val="00C07AFE"/>
    <w:rsid w:val="00C151D5"/>
    <w:rsid w:val="00C15C09"/>
    <w:rsid w:val="00C212B9"/>
    <w:rsid w:val="00C21825"/>
    <w:rsid w:val="00C248BB"/>
    <w:rsid w:val="00C25291"/>
    <w:rsid w:val="00C25F60"/>
    <w:rsid w:val="00C32811"/>
    <w:rsid w:val="00C473A4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D7141"/>
    <w:rsid w:val="00CE747B"/>
    <w:rsid w:val="00CF0B1C"/>
    <w:rsid w:val="00CF3844"/>
    <w:rsid w:val="00CF527A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1A99"/>
    <w:rsid w:val="00D431E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D11B4"/>
    <w:rsid w:val="00DE6A9E"/>
    <w:rsid w:val="00E075C0"/>
    <w:rsid w:val="00E11049"/>
    <w:rsid w:val="00E142EA"/>
    <w:rsid w:val="00E16D73"/>
    <w:rsid w:val="00E22C27"/>
    <w:rsid w:val="00E609D0"/>
    <w:rsid w:val="00E63B77"/>
    <w:rsid w:val="00E76AE7"/>
    <w:rsid w:val="00E77973"/>
    <w:rsid w:val="00E80A45"/>
    <w:rsid w:val="00E83EDD"/>
    <w:rsid w:val="00E84E8D"/>
    <w:rsid w:val="00E901CA"/>
    <w:rsid w:val="00E93A92"/>
    <w:rsid w:val="00E93FCD"/>
    <w:rsid w:val="00E94B61"/>
    <w:rsid w:val="00E950E8"/>
    <w:rsid w:val="00EA3B1F"/>
    <w:rsid w:val="00ED2B0D"/>
    <w:rsid w:val="00ED7158"/>
    <w:rsid w:val="00EE10DA"/>
    <w:rsid w:val="00F00466"/>
    <w:rsid w:val="00F130FB"/>
    <w:rsid w:val="00F26248"/>
    <w:rsid w:val="00F349E7"/>
    <w:rsid w:val="00F43160"/>
    <w:rsid w:val="00F503B7"/>
    <w:rsid w:val="00F61796"/>
    <w:rsid w:val="00F61E35"/>
    <w:rsid w:val="00F72CF1"/>
    <w:rsid w:val="00F771C6"/>
    <w:rsid w:val="00F80724"/>
    <w:rsid w:val="00F827D9"/>
    <w:rsid w:val="00FA2580"/>
    <w:rsid w:val="00FB169F"/>
    <w:rsid w:val="00FB7E8C"/>
    <w:rsid w:val="00FC0B90"/>
    <w:rsid w:val="00FC773A"/>
    <w:rsid w:val="00FD0E4A"/>
    <w:rsid w:val="00FD28DF"/>
    <w:rsid w:val="00FD29A5"/>
    <w:rsid w:val="00FD3C85"/>
    <w:rsid w:val="00FD639F"/>
    <w:rsid w:val="00FE0BFD"/>
    <w:rsid w:val="00FE11B8"/>
    <w:rsid w:val="00FE2521"/>
    <w:rsid w:val="00FE4F4A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A79277"/>
  <w15:docId w15:val="{F46A398B-050D-45A5-8E62-983171BAA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21</cp:revision>
  <cp:lastPrinted>2019-08-13T08:23:00Z</cp:lastPrinted>
  <dcterms:created xsi:type="dcterms:W3CDTF">2020-09-18T07:09:00Z</dcterms:created>
  <dcterms:modified xsi:type="dcterms:W3CDTF">2022-10-10T06:29:00Z</dcterms:modified>
</cp:coreProperties>
</file>